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217" w:rsidRPr="00F70217" w:rsidRDefault="00F70217" w:rsidP="00F7021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70217">
        <w:rPr>
          <w:rFonts w:ascii="Times New Roman" w:hAnsi="Times New Roman"/>
          <w:b/>
          <w:sz w:val="28"/>
          <w:szCs w:val="28"/>
        </w:rPr>
        <w:t>О реализации мероприятия по возмездному изъятию оружия и боеприпасов у населения</w:t>
      </w:r>
    </w:p>
    <w:p w:rsidR="00F70217" w:rsidRPr="00F70217" w:rsidRDefault="00F70217" w:rsidP="00F7021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70217" w:rsidRPr="00F70217" w:rsidRDefault="00F70217" w:rsidP="00F7021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F70217">
        <w:rPr>
          <w:rFonts w:ascii="Times New Roman" w:hAnsi="Times New Roman"/>
          <w:sz w:val="28"/>
          <w:szCs w:val="28"/>
        </w:rPr>
        <w:t xml:space="preserve">В целях оздоровления </w:t>
      </w:r>
      <w:proofErr w:type="gramStart"/>
      <w:r w:rsidRPr="00F70217">
        <w:rPr>
          <w:rFonts w:ascii="Times New Roman" w:hAnsi="Times New Roman"/>
          <w:sz w:val="28"/>
          <w:szCs w:val="28"/>
        </w:rPr>
        <w:t>криминогенной обстановки</w:t>
      </w:r>
      <w:proofErr w:type="gramEnd"/>
      <w:r w:rsidRPr="00F70217">
        <w:rPr>
          <w:rFonts w:ascii="Times New Roman" w:hAnsi="Times New Roman"/>
          <w:sz w:val="28"/>
          <w:szCs w:val="28"/>
        </w:rPr>
        <w:t xml:space="preserve"> в регионе, профилактики преступлений, совершаемых с использованием оружия, а также профилактики травматизма, несчастных случаев и гибели людей при обращении с оружием и боеприпасами</w:t>
      </w:r>
      <w:r>
        <w:rPr>
          <w:rFonts w:ascii="Times New Roman" w:hAnsi="Times New Roman"/>
          <w:sz w:val="28"/>
          <w:szCs w:val="28"/>
        </w:rPr>
        <w:t>,</w:t>
      </w:r>
      <w:r w:rsidRPr="00F70217">
        <w:rPr>
          <w:rFonts w:ascii="Times New Roman" w:hAnsi="Times New Roman"/>
          <w:sz w:val="28"/>
          <w:szCs w:val="28"/>
        </w:rPr>
        <w:t xml:space="preserve"> Правительством Ленинградской области с 2014 года </w:t>
      </w:r>
      <w:r w:rsidR="00BE7AE6">
        <w:rPr>
          <w:rFonts w:ascii="Times New Roman" w:hAnsi="Times New Roman"/>
          <w:sz w:val="28"/>
          <w:szCs w:val="28"/>
        </w:rPr>
        <w:t>финансируются</w:t>
      </w:r>
      <w:r w:rsidRPr="00F70217">
        <w:rPr>
          <w:rFonts w:ascii="Times New Roman" w:hAnsi="Times New Roman"/>
          <w:sz w:val="28"/>
          <w:szCs w:val="28"/>
        </w:rPr>
        <w:t xml:space="preserve"> выплаты вознаграждени</w:t>
      </w:r>
      <w:r w:rsidR="00BE7AE6">
        <w:rPr>
          <w:rFonts w:ascii="Times New Roman" w:hAnsi="Times New Roman"/>
          <w:sz w:val="28"/>
          <w:szCs w:val="28"/>
        </w:rPr>
        <w:t>й</w:t>
      </w:r>
      <w:r w:rsidRPr="00F70217">
        <w:rPr>
          <w:rFonts w:ascii="Times New Roman" w:hAnsi="Times New Roman"/>
          <w:sz w:val="28"/>
          <w:szCs w:val="28"/>
        </w:rPr>
        <w:t xml:space="preserve"> гражданам за добровольную сдачу предметов вооружения. </w:t>
      </w:r>
    </w:p>
    <w:p w:rsidR="00F70217" w:rsidRPr="00F70217" w:rsidRDefault="00F70217" w:rsidP="00F7021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F70217">
        <w:rPr>
          <w:rFonts w:ascii="Times New Roman" w:hAnsi="Times New Roman"/>
          <w:sz w:val="28"/>
          <w:szCs w:val="28"/>
        </w:rPr>
        <w:t xml:space="preserve">Порядок </w:t>
      </w:r>
      <w:r w:rsidR="00BE7AE6" w:rsidRPr="00F70217">
        <w:rPr>
          <w:rFonts w:ascii="Times New Roman" w:hAnsi="Times New Roman"/>
          <w:sz w:val="28"/>
          <w:szCs w:val="28"/>
        </w:rPr>
        <w:t xml:space="preserve">выплат </w:t>
      </w:r>
      <w:r w:rsidRPr="00F70217">
        <w:rPr>
          <w:rFonts w:ascii="Times New Roman" w:hAnsi="Times New Roman"/>
          <w:sz w:val="28"/>
          <w:szCs w:val="28"/>
        </w:rPr>
        <w:t xml:space="preserve">и размеры денежного вознаграждения за сдачу вооружения утверждены постановлением Правительства от 31 мая 2013г. № 154 «О некоторых мерах по борьбе с преступностью и противодействию терроризму на территории Ленинградской области». </w:t>
      </w:r>
    </w:p>
    <w:p w:rsidR="00F70217" w:rsidRPr="00F70217" w:rsidRDefault="00F70217" w:rsidP="00F70217">
      <w:pPr>
        <w:widowControl w:val="0"/>
        <w:kinsoku w:val="0"/>
        <w:overflowPunct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70217">
        <w:rPr>
          <w:rFonts w:ascii="Times New Roman" w:hAnsi="Times New Roman"/>
          <w:sz w:val="28"/>
          <w:szCs w:val="28"/>
        </w:rPr>
        <w:t xml:space="preserve">Мероприятие </w:t>
      </w:r>
      <w:r w:rsidR="00BE7AE6">
        <w:rPr>
          <w:rFonts w:ascii="Times New Roman" w:hAnsi="Times New Roman"/>
          <w:sz w:val="28"/>
          <w:szCs w:val="28"/>
        </w:rPr>
        <w:t>проводится</w:t>
      </w:r>
      <w:r w:rsidRPr="00F70217">
        <w:rPr>
          <w:rFonts w:ascii="Times New Roman" w:hAnsi="Times New Roman"/>
          <w:sz w:val="28"/>
          <w:szCs w:val="28"/>
        </w:rPr>
        <w:t xml:space="preserve"> в </w:t>
      </w:r>
      <w:r w:rsidR="00BE7AE6">
        <w:rPr>
          <w:rFonts w:ascii="Times New Roman" w:hAnsi="Times New Roman"/>
          <w:sz w:val="28"/>
          <w:szCs w:val="28"/>
        </w:rPr>
        <w:t xml:space="preserve">рамках </w:t>
      </w:r>
      <w:r w:rsidRPr="00F70217">
        <w:rPr>
          <w:rFonts w:ascii="Times New Roman" w:hAnsi="Times New Roman"/>
          <w:sz w:val="28"/>
          <w:szCs w:val="28"/>
        </w:rPr>
        <w:t>Государственн</w:t>
      </w:r>
      <w:r w:rsidR="00BE7AE6">
        <w:rPr>
          <w:rFonts w:ascii="Times New Roman" w:hAnsi="Times New Roman"/>
          <w:sz w:val="28"/>
          <w:szCs w:val="28"/>
        </w:rPr>
        <w:t>ой</w:t>
      </w:r>
      <w:r w:rsidRPr="00F70217">
        <w:rPr>
          <w:rFonts w:ascii="Times New Roman" w:hAnsi="Times New Roman"/>
          <w:sz w:val="28"/>
          <w:szCs w:val="28"/>
        </w:rPr>
        <w:t xml:space="preserve"> программ</w:t>
      </w:r>
      <w:r w:rsidR="00BE7AE6">
        <w:rPr>
          <w:rFonts w:ascii="Times New Roman" w:hAnsi="Times New Roman"/>
          <w:sz w:val="28"/>
          <w:szCs w:val="28"/>
        </w:rPr>
        <w:t>ы</w:t>
      </w:r>
      <w:r w:rsidRPr="00F70217">
        <w:rPr>
          <w:rFonts w:ascii="Times New Roman" w:hAnsi="Times New Roman"/>
          <w:sz w:val="28"/>
          <w:szCs w:val="28"/>
        </w:rPr>
        <w:t xml:space="preserve"> «Безопасность Ленинградской области». Предусмотрено финансирование из средств областного бюджета Ленинградской области в объеме </w:t>
      </w:r>
      <w:r>
        <w:rPr>
          <w:rFonts w:ascii="Times New Roman" w:hAnsi="Times New Roman"/>
          <w:sz w:val="28"/>
          <w:szCs w:val="28"/>
        </w:rPr>
        <w:t xml:space="preserve">1 млн. </w:t>
      </w:r>
      <w:r w:rsidRPr="00F70217">
        <w:rPr>
          <w:rFonts w:ascii="Times New Roman" w:hAnsi="Times New Roman"/>
          <w:sz w:val="28"/>
          <w:szCs w:val="28"/>
        </w:rPr>
        <w:t xml:space="preserve">руб. </w:t>
      </w:r>
    </w:p>
    <w:p w:rsidR="00F70217" w:rsidRPr="00F70217" w:rsidRDefault="00F70217" w:rsidP="00F70217">
      <w:pPr>
        <w:widowControl w:val="0"/>
        <w:kinsoku w:val="0"/>
        <w:overflowPunct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70217">
        <w:rPr>
          <w:rFonts w:ascii="Times New Roman" w:hAnsi="Times New Roman"/>
          <w:sz w:val="28"/>
          <w:szCs w:val="28"/>
        </w:rPr>
        <w:t xml:space="preserve">Уполномоченным органом по выплате </w:t>
      </w:r>
      <w:r w:rsidR="00BE7AE6">
        <w:rPr>
          <w:rFonts w:ascii="Times New Roman" w:hAnsi="Times New Roman"/>
          <w:sz w:val="28"/>
          <w:szCs w:val="28"/>
        </w:rPr>
        <w:t xml:space="preserve">указанных </w:t>
      </w:r>
      <w:r w:rsidRPr="00F70217">
        <w:rPr>
          <w:rFonts w:ascii="Times New Roman" w:hAnsi="Times New Roman"/>
          <w:sz w:val="28"/>
          <w:szCs w:val="28"/>
        </w:rPr>
        <w:t>вознаграждени</w:t>
      </w:r>
      <w:r w:rsidR="00BE7AE6">
        <w:rPr>
          <w:rFonts w:ascii="Times New Roman" w:hAnsi="Times New Roman"/>
          <w:sz w:val="28"/>
          <w:szCs w:val="28"/>
        </w:rPr>
        <w:t>й</w:t>
      </w:r>
      <w:r w:rsidRPr="00F70217">
        <w:rPr>
          <w:rFonts w:ascii="Times New Roman" w:hAnsi="Times New Roman"/>
          <w:sz w:val="28"/>
          <w:szCs w:val="28"/>
        </w:rPr>
        <w:t xml:space="preserve"> является Комитет правопорядка и безопасности  Ленинградской области.</w:t>
      </w:r>
    </w:p>
    <w:p w:rsidR="00F70217" w:rsidRPr="00F70217" w:rsidRDefault="00F70217" w:rsidP="00F70217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70217">
        <w:rPr>
          <w:rFonts w:ascii="Times New Roman" w:hAnsi="Times New Roman"/>
          <w:sz w:val="28"/>
          <w:szCs w:val="28"/>
        </w:rPr>
        <w:t>В 2016 году в Комитет правопорядка и безопасности Ленинградской области поступило 330 заявлений граждан на выплату денежного вознаграждения за сданные предметы вооружения.</w:t>
      </w:r>
    </w:p>
    <w:p w:rsidR="00496413" w:rsidRDefault="00BE7AE6" w:rsidP="00F70217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В течение года жителями Ленинградской области</w:t>
      </w:r>
      <w:r w:rsidR="00F70217" w:rsidRPr="00F70217">
        <w:rPr>
          <w:rFonts w:ascii="Times New Roman" w:hAnsi="Times New Roman"/>
          <w:sz w:val="28"/>
          <w:szCs w:val="28"/>
        </w:rPr>
        <w:t xml:space="preserve"> сдано в органы внутренних дел почти 400 единиц оружия</w:t>
      </w:r>
      <w:r w:rsidR="00496413">
        <w:rPr>
          <w:rFonts w:ascii="Times New Roman" w:hAnsi="Times New Roman"/>
          <w:sz w:val="28"/>
          <w:szCs w:val="28"/>
        </w:rPr>
        <w:t>,</w:t>
      </w:r>
      <w:r w:rsidR="00F70217" w:rsidRPr="00F70217">
        <w:rPr>
          <w:rFonts w:ascii="Times New Roman" w:hAnsi="Times New Roman"/>
          <w:sz w:val="28"/>
          <w:szCs w:val="28"/>
        </w:rPr>
        <w:t xml:space="preserve"> свыше 37</w:t>
      </w:r>
      <w:r>
        <w:rPr>
          <w:rFonts w:ascii="Times New Roman" w:hAnsi="Times New Roman"/>
          <w:sz w:val="28"/>
          <w:szCs w:val="28"/>
        </w:rPr>
        <w:t>00</w:t>
      </w:r>
      <w:r w:rsidR="00F70217" w:rsidRPr="00F70217">
        <w:rPr>
          <w:rFonts w:ascii="Times New Roman" w:hAnsi="Times New Roman"/>
          <w:sz w:val="28"/>
          <w:szCs w:val="28"/>
        </w:rPr>
        <w:t xml:space="preserve"> единиц боеприпасов</w:t>
      </w:r>
      <w:r w:rsidR="00496413">
        <w:rPr>
          <w:rFonts w:ascii="Times New Roman" w:hAnsi="Times New Roman"/>
          <w:sz w:val="28"/>
          <w:szCs w:val="28"/>
        </w:rPr>
        <w:t xml:space="preserve"> и около 11 кг</w:t>
      </w:r>
      <w:proofErr w:type="gramStart"/>
      <w:r w:rsidR="00496413">
        <w:rPr>
          <w:rFonts w:ascii="Times New Roman" w:hAnsi="Times New Roman"/>
          <w:sz w:val="28"/>
          <w:szCs w:val="28"/>
        </w:rPr>
        <w:t>.</w:t>
      </w:r>
      <w:proofErr w:type="gramEnd"/>
      <w:r w:rsidR="0049641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96413" w:rsidRPr="005163EC">
        <w:rPr>
          <w:rFonts w:ascii="Times New Roman" w:hAnsi="Times New Roman"/>
          <w:sz w:val="28"/>
        </w:rPr>
        <w:t>в</w:t>
      </w:r>
      <w:proofErr w:type="gramEnd"/>
      <w:r w:rsidR="00496413" w:rsidRPr="005163EC">
        <w:rPr>
          <w:rFonts w:ascii="Times New Roman" w:hAnsi="Times New Roman"/>
          <w:sz w:val="28"/>
        </w:rPr>
        <w:t>зрывчатых веществ</w:t>
      </w:r>
      <w:r w:rsidR="00496413">
        <w:rPr>
          <w:rFonts w:ascii="Times New Roman" w:hAnsi="Times New Roman"/>
          <w:sz w:val="28"/>
        </w:rPr>
        <w:t>.</w:t>
      </w:r>
    </w:p>
    <w:p w:rsidR="00F70217" w:rsidRDefault="00F70217" w:rsidP="00F70217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70217">
        <w:rPr>
          <w:rFonts w:ascii="Times New Roman" w:hAnsi="Times New Roman"/>
          <w:sz w:val="28"/>
          <w:szCs w:val="28"/>
        </w:rPr>
        <w:t>Всего в текущем году гражданам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0217">
        <w:rPr>
          <w:rFonts w:ascii="Times New Roman" w:hAnsi="Times New Roman"/>
          <w:sz w:val="28"/>
          <w:szCs w:val="28"/>
        </w:rPr>
        <w:t xml:space="preserve">выплачено </w:t>
      </w:r>
      <w:r w:rsidR="00BE7AE6">
        <w:rPr>
          <w:rFonts w:ascii="Times New Roman" w:hAnsi="Times New Roman"/>
          <w:sz w:val="28"/>
          <w:szCs w:val="28"/>
        </w:rPr>
        <w:t xml:space="preserve">за добровольно сданное оружие, боеприпасы, взрывчатые вещества и взрывные устройства </w:t>
      </w:r>
      <w:r w:rsidRPr="00F70217">
        <w:rPr>
          <w:rFonts w:ascii="Times New Roman" w:hAnsi="Times New Roman"/>
          <w:sz w:val="28"/>
          <w:szCs w:val="28"/>
        </w:rPr>
        <w:t>денежн</w:t>
      </w:r>
      <w:r w:rsidR="0069718B">
        <w:rPr>
          <w:rFonts w:ascii="Times New Roman" w:hAnsi="Times New Roman"/>
          <w:sz w:val="28"/>
          <w:szCs w:val="28"/>
        </w:rPr>
        <w:t>о</w:t>
      </w:r>
      <w:r w:rsidR="00BE7AE6">
        <w:rPr>
          <w:rFonts w:ascii="Times New Roman" w:hAnsi="Times New Roman"/>
          <w:sz w:val="28"/>
          <w:szCs w:val="28"/>
        </w:rPr>
        <w:t>е</w:t>
      </w:r>
      <w:r w:rsidRPr="00F70217">
        <w:rPr>
          <w:rFonts w:ascii="Times New Roman" w:hAnsi="Times New Roman"/>
          <w:sz w:val="28"/>
          <w:szCs w:val="28"/>
        </w:rPr>
        <w:t xml:space="preserve"> вознаграждени</w:t>
      </w:r>
      <w:r w:rsidR="0069718B">
        <w:rPr>
          <w:rFonts w:ascii="Times New Roman" w:hAnsi="Times New Roman"/>
          <w:sz w:val="28"/>
          <w:szCs w:val="28"/>
        </w:rPr>
        <w:t>е</w:t>
      </w:r>
      <w:bookmarkStart w:id="0" w:name="_GoBack"/>
      <w:bookmarkEnd w:id="0"/>
      <w:r w:rsidRPr="00F70217">
        <w:rPr>
          <w:rFonts w:ascii="Times New Roman" w:hAnsi="Times New Roman"/>
          <w:sz w:val="28"/>
          <w:szCs w:val="28"/>
        </w:rPr>
        <w:t xml:space="preserve"> на общую сумму </w:t>
      </w:r>
      <w:r w:rsidRPr="00F70217">
        <w:rPr>
          <w:rFonts w:ascii="Times New Roman" w:hAnsi="Times New Roman"/>
          <w:snapToGrid w:val="0"/>
          <w:sz w:val="28"/>
          <w:szCs w:val="28"/>
        </w:rPr>
        <w:t>998 тысяч 202 рубля</w:t>
      </w:r>
      <w:r w:rsidRPr="00F70217">
        <w:rPr>
          <w:rFonts w:ascii="Times New Roman" w:hAnsi="Times New Roman"/>
          <w:sz w:val="28"/>
          <w:szCs w:val="28"/>
        </w:rPr>
        <w:t>.</w:t>
      </w:r>
    </w:p>
    <w:p w:rsidR="00BE7AE6" w:rsidRPr="00F70217" w:rsidRDefault="00BE7AE6" w:rsidP="00F70217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2017 году </w:t>
      </w:r>
      <w:r w:rsidRPr="00BE7AE6">
        <w:rPr>
          <w:rFonts w:ascii="Times New Roman" w:hAnsi="Times New Roman"/>
          <w:sz w:val="28"/>
          <w:szCs w:val="28"/>
        </w:rPr>
        <w:t xml:space="preserve">в рамках Государственной программы «Безопасность Ленинградской области» </w:t>
      </w:r>
      <w:r>
        <w:rPr>
          <w:rFonts w:ascii="Times New Roman" w:hAnsi="Times New Roman"/>
          <w:sz w:val="28"/>
          <w:szCs w:val="28"/>
        </w:rPr>
        <w:t>м</w:t>
      </w:r>
      <w:r w:rsidRPr="00BE7AE6">
        <w:rPr>
          <w:rFonts w:ascii="Times New Roman" w:hAnsi="Times New Roman"/>
          <w:sz w:val="28"/>
          <w:szCs w:val="28"/>
        </w:rPr>
        <w:t xml:space="preserve">ероприятие </w:t>
      </w:r>
      <w:r>
        <w:rPr>
          <w:rFonts w:ascii="Times New Roman" w:hAnsi="Times New Roman"/>
          <w:sz w:val="28"/>
          <w:szCs w:val="28"/>
        </w:rPr>
        <w:t>будет продолжено, финансовые средства для его проведения в областном бюджете предусмотрены.</w:t>
      </w:r>
    </w:p>
    <w:p w:rsidR="00F70217" w:rsidRPr="00F70217" w:rsidRDefault="00F70217" w:rsidP="00F702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</w:p>
    <w:sectPr w:rsidR="00F70217" w:rsidRPr="00F70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217"/>
    <w:rsid w:val="00106061"/>
    <w:rsid w:val="001F0C9A"/>
    <w:rsid w:val="003C359C"/>
    <w:rsid w:val="00496413"/>
    <w:rsid w:val="0069718B"/>
    <w:rsid w:val="00BE7AE6"/>
    <w:rsid w:val="00C367B6"/>
    <w:rsid w:val="00F7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2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2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Викторовна Барболина</dc:creator>
  <cp:lastModifiedBy>Наталья Викторовна Барболина</cp:lastModifiedBy>
  <cp:revision>2</cp:revision>
  <dcterms:created xsi:type="dcterms:W3CDTF">2016-12-16T06:18:00Z</dcterms:created>
  <dcterms:modified xsi:type="dcterms:W3CDTF">2016-12-16T06:18:00Z</dcterms:modified>
</cp:coreProperties>
</file>